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tabs>
          <w:tab w:val="left" w:pos="2835"/>
        </w:tabs>
        <w:ind w:firstLine="540" w:firstLineChars="15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关于紫金矿业物流有限公司组织的</w:t>
      </w:r>
      <w:r>
        <w:rPr>
          <w:rFonts w:hint="eastAsia" w:ascii="宋体" w:hAnsi="宋体"/>
          <w:b/>
          <w:bCs/>
          <w:color w:val="000000"/>
          <w:sz w:val="28"/>
          <w:szCs w:val="28"/>
          <w:u w:val="none" w:color="auto"/>
        </w:rPr>
        <w:t>刚果（金）</w:t>
      </w:r>
      <w:r>
        <w:rPr>
          <w:rFonts w:ascii="宋体" w:hAnsi="宋体" w:cs="宋体"/>
          <w:b/>
          <w:bCs/>
          <w:kern w:val="0"/>
          <w:sz w:val="28"/>
          <w:szCs w:val="28"/>
          <w:u w:val="none" w:color="auto"/>
        </w:rPr>
        <w:t>穆索诺伊矿业简易股份有限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公司活性氧化镁项目的澄清公告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cs="Arial"/>
          <w:color w:val="000000"/>
          <w:sz w:val="2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cs="Arial"/>
          <w:color w:val="000000"/>
          <w:sz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>各投标单位: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cs="Arial"/>
          <w:color w:val="000000"/>
          <w:sz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>关于紫金矿业物流有限公司组织的</w:t>
      </w:r>
      <w:r>
        <w:rPr>
          <w:rFonts w:hint="eastAsia" w:ascii="宋体" w:hAnsi="宋体" w:cs="Arial"/>
          <w:color w:val="000000"/>
          <w:sz w:val="24"/>
          <w:lang w:eastAsia="zh-CN"/>
        </w:rPr>
        <w:t>刚果（金）穆索诺伊矿业简易股份有限公司氧化镁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>项目(招标编号ZJWLBS20180014）相关内容澄清如下：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 w:cs="Arial"/>
          <w:color w:val="000000"/>
          <w:sz w:val="24"/>
          <w:lang w:eastAsia="zh-CN"/>
        </w:rPr>
        <w:t>开标时间原定于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>2018</w:t>
      </w:r>
      <w:r>
        <w:rPr>
          <w:rFonts w:hint="eastAsia" w:ascii="宋体" w:hAnsi="宋体" w:cs="Arial"/>
          <w:color w:val="000000"/>
          <w:sz w:val="24"/>
          <w:lang w:eastAsia="zh-CN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年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  <w:u w:val="single"/>
          <w:lang w:val="en-US" w:eastAsia="zh-CN"/>
        </w:rPr>
        <w:t>7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月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  <w:u w:val="single"/>
          <w:lang w:val="en-US" w:eastAsia="zh-CN"/>
        </w:rPr>
        <w:t>17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日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  <w:u w:val="single"/>
          <w:lang w:val="en-US" w:eastAsia="zh-CN"/>
        </w:rPr>
        <w:t>9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时</w:t>
      </w:r>
      <w:r>
        <w:rPr>
          <w:rFonts w:hint="eastAsia" w:ascii="宋体" w:hAnsi="宋体"/>
          <w:color w:val="000000"/>
          <w:sz w:val="24"/>
        </w:rPr>
        <w:t>（北京时间）</w:t>
      </w:r>
      <w:r>
        <w:rPr>
          <w:rFonts w:hint="eastAsia" w:ascii="宋体" w:hAnsi="宋体"/>
          <w:color w:val="000000"/>
          <w:sz w:val="24"/>
          <w:lang w:eastAsia="zh-CN"/>
        </w:rPr>
        <w:t>，现延期至</w:t>
      </w:r>
      <w:r>
        <w:rPr>
          <w:rFonts w:hint="eastAsia" w:ascii="宋体" w:hAnsi="宋体" w:cs="Arial"/>
          <w:b/>
          <w:color w:val="FF0000"/>
          <w:sz w:val="24"/>
          <w:u w:val="single"/>
          <w:lang w:val="en-US" w:eastAsia="zh-CN"/>
        </w:rPr>
        <w:t>2018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年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  <w:u w:val="single"/>
          <w:lang w:val="en-US" w:eastAsia="zh-CN"/>
        </w:rPr>
        <w:t>7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月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  <w:u w:val="single"/>
          <w:lang w:val="en-US" w:eastAsia="zh-CN"/>
        </w:rPr>
        <w:t>20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日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  <w:u w:val="single"/>
          <w:lang w:val="en-US" w:eastAsia="zh-CN"/>
        </w:rPr>
        <w:t>9</w:t>
      </w:r>
      <w:r>
        <w:rPr>
          <w:rFonts w:hint="eastAsia" w:ascii="宋体" w:hAnsi="宋体" w:cs="Arial"/>
          <w:b/>
          <w:color w:val="FF0000"/>
          <w:sz w:val="24"/>
          <w:u w:val="single"/>
        </w:rPr>
        <w:t xml:space="preserve"> </w:t>
      </w:r>
      <w:r>
        <w:rPr>
          <w:rFonts w:hint="eastAsia" w:ascii="宋体" w:hAnsi="宋体" w:cs="Arial"/>
          <w:b/>
          <w:color w:val="FF0000"/>
          <w:sz w:val="24"/>
        </w:rPr>
        <w:t>时</w:t>
      </w:r>
      <w:r>
        <w:rPr>
          <w:rFonts w:hint="eastAsia" w:ascii="宋体" w:hAnsi="宋体"/>
          <w:color w:val="000000"/>
          <w:sz w:val="24"/>
        </w:rPr>
        <w:t>（北京时间）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由此造成的不变请各单位谅解，感谢工作配合与支持！</w:t>
      </w:r>
    </w:p>
    <w:p>
      <w:pPr>
        <w:numPr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</w:t>
      </w:r>
    </w:p>
    <w:p>
      <w:pPr>
        <w:numPr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紫金矿业物流有限公司</w:t>
      </w:r>
    </w:p>
    <w:p>
      <w:pPr>
        <w:numPr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2018年7月14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477C14"/>
    <w:rsid w:val="0E7D5E53"/>
    <w:rsid w:val="106708D0"/>
    <w:rsid w:val="236E03B0"/>
    <w:rsid w:val="237C76C6"/>
    <w:rsid w:val="26426C02"/>
    <w:rsid w:val="27100367"/>
    <w:rsid w:val="28017EFB"/>
    <w:rsid w:val="366C33D7"/>
    <w:rsid w:val="3D500E6B"/>
    <w:rsid w:val="437464CE"/>
    <w:rsid w:val="463A65C6"/>
    <w:rsid w:val="570B21A7"/>
    <w:rsid w:val="5AB22117"/>
    <w:rsid w:val="5DCE7957"/>
    <w:rsid w:val="69A25775"/>
    <w:rsid w:val="7A4C673C"/>
    <w:rsid w:val="7B5F71B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温晓建</cp:lastModifiedBy>
  <cp:lastPrinted>2018-07-06T07:51:00Z</cp:lastPrinted>
  <dcterms:modified xsi:type="dcterms:W3CDTF">2018-07-14T09:18:46Z</dcterms:modified>
  <dc:title>关于紫金矿业物流有限公司组织的刚果（金）穆索诺伊矿业简易股份有限公司萃取剂项目的澄清公告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